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6D7" w:rsidRDefault="002A36D7" w:rsidP="002A36D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 Расчет объема работ по дистанции электроснабжения.</w:t>
      </w:r>
    </w:p>
    <w:tbl>
      <w:tblPr>
        <w:tblW w:w="14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"/>
        <w:gridCol w:w="2333"/>
        <w:gridCol w:w="133"/>
        <w:gridCol w:w="773"/>
        <w:gridCol w:w="219"/>
        <w:gridCol w:w="992"/>
        <w:gridCol w:w="81"/>
        <w:gridCol w:w="1337"/>
        <w:gridCol w:w="56"/>
        <w:gridCol w:w="1014"/>
        <w:gridCol w:w="954"/>
        <w:gridCol w:w="636"/>
        <w:gridCol w:w="756"/>
        <w:gridCol w:w="505"/>
        <w:gridCol w:w="483"/>
        <w:gridCol w:w="516"/>
        <w:gridCol w:w="756"/>
        <w:gridCol w:w="619"/>
        <w:gridCol w:w="1904"/>
      </w:tblGrid>
      <w:tr w:rsidR="002A36D7" w:rsidRPr="002A36D7" w:rsidTr="00C468C3">
        <w:trPr>
          <w:trHeight w:val="446"/>
        </w:trPr>
        <w:tc>
          <w:tcPr>
            <w:tcW w:w="336" w:type="dxa"/>
            <w:vMerge w:val="restart"/>
          </w:tcPr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6" w:type="dxa"/>
            <w:gridSpan w:val="2"/>
            <w:vMerge w:val="restart"/>
          </w:tcPr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Перечень</w:t>
            </w:r>
          </w:p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Устройств</w:t>
            </w:r>
          </w:p>
        </w:tc>
        <w:tc>
          <w:tcPr>
            <w:tcW w:w="992" w:type="dxa"/>
            <w:gridSpan w:val="2"/>
            <w:vMerge w:val="restart"/>
          </w:tcPr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6D7">
              <w:rPr>
                <w:rFonts w:ascii="Times New Roman" w:hAnsi="Times New Roman"/>
                <w:sz w:val="24"/>
                <w:szCs w:val="24"/>
              </w:rPr>
              <w:t>Изме</w:t>
            </w:r>
            <w:proofErr w:type="spellEnd"/>
            <w:r w:rsidRPr="002A36D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6D7">
              <w:rPr>
                <w:rFonts w:ascii="Times New Roman" w:hAnsi="Times New Roman"/>
                <w:sz w:val="24"/>
                <w:szCs w:val="24"/>
              </w:rPr>
              <w:t>ритель</w:t>
            </w:r>
            <w:proofErr w:type="spellEnd"/>
          </w:p>
        </w:tc>
        <w:tc>
          <w:tcPr>
            <w:tcW w:w="992" w:type="dxa"/>
            <w:vMerge w:val="restart"/>
          </w:tcPr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gramStart"/>
            <w:r w:rsidRPr="002A36D7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2A36D7">
              <w:rPr>
                <w:rFonts w:ascii="Times New Roman" w:hAnsi="Times New Roman"/>
                <w:sz w:val="24"/>
                <w:szCs w:val="24"/>
              </w:rPr>
              <w:t>змерения</w:t>
            </w:r>
          </w:p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тех</w:t>
            </w:r>
            <w:proofErr w:type="gramStart"/>
            <w:r w:rsidRPr="002A36D7">
              <w:rPr>
                <w:rFonts w:ascii="Times New Roman" w:hAnsi="Times New Roman"/>
                <w:sz w:val="24"/>
                <w:szCs w:val="24"/>
              </w:rPr>
              <w:t>.е</w:t>
            </w:r>
            <w:proofErr w:type="gramEnd"/>
            <w:r w:rsidRPr="002A36D7">
              <w:rPr>
                <w:rFonts w:ascii="Times New Roman" w:hAnsi="Times New Roman"/>
                <w:sz w:val="24"/>
                <w:szCs w:val="24"/>
              </w:rPr>
              <w:t>диниц</w:t>
            </w:r>
          </w:p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на измерителе</w:t>
            </w:r>
          </w:p>
        </w:tc>
        <w:tc>
          <w:tcPr>
            <w:tcW w:w="1070" w:type="dxa"/>
            <w:gridSpan w:val="2"/>
            <w:vMerge w:val="restart"/>
          </w:tcPr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2A36D7">
              <w:rPr>
                <w:rFonts w:ascii="Times New Roman" w:hAnsi="Times New Roman"/>
                <w:sz w:val="24"/>
                <w:szCs w:val="24"/>
              </w:rPr>
              <w:t>обсл-я</w:t>
            </w:r>
            <w:proofErr w:type="spellEnd"/>
          </w:p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2A36D7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Start"/>
            <w:r w:rsidRPr="002A36D7">
              <w:rPr>
                <w:rFonts w:ascii="Times New Roman" w:hAnsi="Times New Roman"/>
                <w:sz w:val="24"/>
                <w:szCs w:val="24"/>
              </w:rPr>
              <w:t>,ш</w:t>
            </w:r>
            <w:proofErr w:type="gramEnd"/>
            <w:r w:rsidRPr="002A36D7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 w:rsidRPr="002A36D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4" w:type="dxa"/>
            <w:vMerge w:val="restart"/>
          </w:tcPr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6D7">
              <w:rPr>
                <w:rFonts w:ascii="Times New Roman" w:hAnsi="Times New Roman"/>
                <w:sz w:val="24"/>
                <w:szCs w:val="24"/>
              </w:rPr>
              <w:t>Колич</w:t>
            </w:r>
            <w:proofErr w:type="spellEnd"/>
            <w:r w:rsidRPr="002A36D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тех.ед.</w:t>
            </w:r>
          </w:p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 xml:space="preserve">на объем </w:t>
            </w:r>
            <w:proofErr w:type="spellStart"/>
            <w:r w:rsidRPr="002A36D7">
              <w:rPr>
                <w:rFonts w:ascii="Times New Roman" w:hAnsi="Times New Roman"/>
                <w:sz w:val="24"/>
                <w:szCs w:val="24"/>
              </w:rPr>
              <w:t>обсл-я</w:t>
            </w:r>
            <w:proofErr w:type="spellEnd"/>
          </w:p>
        </w:tc>
        <w:tc>
          <w:tcPr>
            <w:tcW w:w="4271" w:type="dxa"/>
            <w:gridSpan w:val="7"/>
          </w:tcPr>
          <w:p w:rsidR="002A36D7" w:rsidRPr="002A36D7" w:rsidRDefault="002A36D7" w:rsidP="002A36D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Влияющие коэффициенты</w:t>
            </w:r>
          </w:p>
        </w:tc>
        <w:tc>
          <w:tcPr>
            <w:tcW w:w="1904" w:type="dxa"/>
            <w:vMerge w:val="restart"/>
          </w:tcPr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тех. единиц</w:t>
            </w:r>
          </w:p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 xml:space="preserve">на объем </w:t>
            </w:r>
            <w:proofErr w:type="spellStart"/>
            <w:r w:rsidRPr="002A36D7">
              <w:rPr>
                <w:rFonts w:ascii="Times New Roman" w:hAnsi="Times New Roman"/>
                <w:sz w:val="24"/>
                <w:szCs w:val="24"/>
              </w:rPr>
              <w:t>обсл</w:t>
            </w:r>
            <w:proofErr w:type="spellEnd"/>
            <w:r w:rsidRPr="002A36D7">
              <w:rPr>
                <w:rFonts w:ascii="Times New Roman" w:hAnsi="Times New Roman"/>
                <w:sz w:val="24"/>
                <w:szCs w:val="24"/>
              </w:rPr>
              <w:t>. с учетом коэффициентов</w:t>
            </w:r>
          </w:p>
        </w:tc>
      </w:tr>
      <w:tr w:rsidR="00C468C3" w:rsidRPr="002A36D7" w:rsidTr="00C468C3">
        <w:trPr>
          <w:trHeight w:val="2111"/>
        </w:trPr>
        <w:tc>
          <w:tcPr>
            <w:tcW w:w="336" w:type="dxa"/>
            <w:vMerge/>
          </w:tcPr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6" w:type="dxa"/>
            <w:gridSpan w:val="2"/>
            <w:vMerge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gridSpan w:val="2"/>
            <w:vMerge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</w:tcPr>
          <w:p w:rsidR="002A36D7" w:rsidRPr="002A36D7" w:rsidRDefault="002A36D7" w:rsidP="002A36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Кд</w:t>
            </w:r>
          </w:p>
          <w:p w:rsidR="002A36D7" w:rsidRPr="002A36D7" w:rsidRDefault="002A36D7" w:rsidP="002A36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36D7" w:rsidRPr="002A36D7" w:rsidRDefault="002A36D7" w:rsidP="002A36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36D7" w:rsidRPr="002A36D7" w:rsidRDefault="002A36D7" w:rsidP="002A36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2A36D7" w:rsidRPr="002A36D7" w:rsidRDefault="002A36D7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6D7">
              <w:rPr>
                <w:rFonts w:ascii="Times New Roman" w:hAnsi="Times New Roman"/>
                <w:sz w:val="24"/>
                <w:szCs w:val="24"/>
              </w:rPr>
              <w:t>Кк</w:t>
            </w:r>
            <w:proofErr w:type="spellEnd"/>
          </w:p>
          <w:p w:rsidR="002A36D7" w:rsidRPr="002A36D7" w:rsidRDefault="002A36D7" w:rsidP="002A36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36D7" w:rsidRPr="002A36D7" w:rsidRDefault="002A36D7" w:rsidP="002A36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36D7" w:rsidRPr="002A36D7" w:rsidRDefault="002A36D7" w:rsidP="002A36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dxa"/>
          </w:tcPr>
          <w:p w:rsidR="002A36D7" w:rsidRPr="002A36D7" w:rsidRDefault="002A36D7" w:rsidP="002A36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6D7">
              <w:rPr>
                <w:rFonts w:ascii="Times New Roman" w:hAnsi="Times New Roman"/>
                <w:sz w:val="24"/>
                <w:szCs w:val="24"/>
              </w:rPr>
              <w:t>Кп</w:t>
            </w:r>
            <w:proofErr w:type="spellEnd"/>
          </w:p>
          <w:p w:rsidR="002A36D7" w:rsidRPr="002A36D7" w:rsidRDefault="002A36D7" w:rsidP="002A36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36D7" w:rsidRPr="002A36D7" w:rsidRDefault="002A36D7" w:rsidP="002A36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2A36D7" w:rsidRPr="002A36D7" w:rsidRDefault="002A36D7" w:rsidP="002A36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Кс</w:t>
            </w:r>
          </w:p>
          <w:p w:rsidR="002A36D7" w:rsidRPr="002A36D7" w:rsidRDefault="002A36D7" w:rsidP="002A36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36D7" w:rsidRPr="002A36D7" w:rsidRDefault="002A36D7" w:rsidP="002A36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2A36D7" w:rsidRPr="002A36D7" w:rsidRDefault="002A36D7" w:rsidP="002A36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6D7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756" w:type="dxa"/>
          </w:tcPr>
          <w:p w:rsidR="002A36D7" w:rsidRPr="002A36D7" w:rsidRDefault="002A36D7" w:rsidP="002A36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619" w:type="dxa"/>
          </w:tcPr>
          <w:p w:rsidR="002A36D7" w:rsidRPr="002A36D7" w:rsidRDefault="002A36D7" w:rsidP="002A36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36D7">
              <w:rPr>
                <w:rFonts w:ascii="Times New Roman" w:hAnsi="Times New Roman"/>
                <w:sz w:val="24"/>
                <w:szCs w:val="24"/>
              </w:rPr>
              <w:t>Коб</w:t>
            </w:r>
            <w:proofErr w:type="spellEnd"/>
          </w:p>
        </w:tc>
        <w:tc>
          <w:tcPr>
            <w:tcW w:w="1904" w:type="dxa"/>
            <w:vMerge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493" w:rsidRPr="002A36D7" w:rsidTr="00C468C3">
        <w:trPr>
          <w:trHeight w:val="467"/>
        </w:trPr>
        <w:tc>
          <w:tcPr>
            <w:tcW w:w="336" w:type="dxa"/>
          </w:tcPr>
          <w:p w:rsidR="00D52493" w:rsidRPr="002A36D7" w:rsidRDefault="00D52493" w:rsidP="002A36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6" w:type="dxa"/>
            <w:gridSpan w:val="2"/>
          </w:tcPr>
          <w:p w:rsidR="00D52493" w:rsidRPr="002A36D7" w:rsidRDefault="00D52493" w:rsidP="00D5249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52493" w:rsidRPr="002A36D7" w:rsidRDefault="00D52493" w:rsidP="00D5249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52493" w:rsidRPr="002A36D7" w:rsidRDefault="00D52493" w:rsidP="00D5249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D52493" w:rsidRPr="002A36D7" w:rsidRDefault="00D52493" w:rsidP="00D5249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0" w:type="dxa"/>
            <w:gridSpan w:val="2"/>
          </w:tcPr>
          <w:p w:rsidR="00D52493" w:rsidRPr="002A36D7" w:rsidRDefault="00D52493" w:rsidP="00D5249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4" w:type="dxa"/>
          </w:tcPr>
          <w:p w:rsidR="00D52493" w:rsidRPr="002A36D7" w:rsidRDefault="00D52493" w:rsidP="00D5249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6" w:type="dxa"/>
          </w:tcPr>
          <w:p w:rsidR="00D52493" w:rsidRPr="002A36D7" w:rsidRDefault="00D52493" w:rsidP="00D524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6" w:type="dxa"/>
          </w:tcPr>
          <w:p w:rsidR="00D52493" w:rsidRPr="002A36D7" w:rsidRDefault="00D52493" w:rsidP="00D5249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5" w:type="dxa"/>
          </w:tcPr>
          <w:p w:rsidR="00D52493" w:rsidRPr="002A36D7" w:rsidRDefault="00D52493" w:rsidP="00D5249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3" w:type="dxa"/>
          </w:tcPr>
          <w:p w:rsidR="00D52493" w:rsidRPr="002A36D7" w:rsidRDefault="00D52493" w:rsidP="00D5249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6" w:type="dxa"/>
          </w:tcPr>
          <w:p w:rsidR="00D52493" w:rsidRPr="002A36D7" w:rsidRDefault="00D52493" w:rsidP="00D5249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6" w:type="dxa"/>
          </w:tcPr>
          <w:p w:rsidR="00D52493" w:rsidRPr="002A36D7" w:rsidRDefault="00D52493" w:rsidP="00D5249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19" w:type="dxa"/>
          </w:tcPr>
          <w:p w:rsidR="00D52493" w:rsidRPr="002A36D7" w:rsidRDefault="00D52493" w:rsidP="00D5249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04" w:type="dxa"/>
          </w:tcPr>
          <w:p w:rsidR="00D52493" w:rsidRPr="002A36D7" w:rsidRDefault="00D52493" w:rsidP="00D5249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2A36D7" w:rsidRPr="002A36D7" w:rsidTr="00D52493">
        <w:tc>
          <w:tcPr>
            <w:tcW w:w="14403" w:type="dxa"/>
            <w:gridSpan w:val="19"/>
          </w:tcPr>
          <w:p w:rsidR="002A36D7" w:rsidRPr="002A36D7" w:rsidRDefault="002A36D7" w:rsidP="002A36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Тяговая подстанция переменного тока</w:t>
            </w:r>
          </w:p>
        </w:tc>
      </w:tr>
      <w:tr w:rsidR="002A36D7" w:rsidRPr="002A36D7" w:rsidTr="00C468C3">
        <w:tc>
          <w:tcPr>
            <w:tcW w:w="336" w:type="dxa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  <w:gridSpan w:val="2"/>
            <w:vAlign w:val="center"/>
          </w:tcPr>
          <w:p w:rsidR="002A36D7" w:rsidRDefault="002A36D7" w:rsidP="00D5249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Транзитная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2493">
              <w:rPr>
                <w:rFonts w:ascii="Times New Roman" w:hAnsi="Times New Roman"/>
                <w:sz w:val="24"/>
                <w:szCs w:val="24"/>
              </w:rPr>
              <w:t xml:space="preserve">25 кВ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системы </w:t>
            </w:r>
            <w:r w:rsidR="00D52493">
              <w:rPr>
                <w:rFonts w:ascii="Times New Roman" w:hAnsi="Times New Roman"/>
                <w:sz w:val="24"/>
                <w:szCs w:val="24"/>
              </w:rPr>
              <w:t>с первичным напряжением 110 кВ</w:t>
            </w:r>
          </w:p>
          <w:p w:rsidR="002A36D7" w:rsidRPr="002A36D7" w:rsidRDefault="002A36D7" w:rsidP="00D5249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 xml:space="preserve"> Наличие РУ35кВ</w:t>
            </w:r>
          </w:p>
        </w:tc>
        <w:tc>
          <w:tcPr>
            <w:tcW w:w="773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070" w:type="dxa"/>
            <w:gridSpan w:val="2"/>
            <w:vAlign w:val="center"/>
          </w:tcPr>
          <w:p w:rsid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68C3" w:rsidRDefault="00C468C3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68C3" w:rsidRDefault="00C468C3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68C3" w:rsidRPr="002A36D7" w:rsidRDefault="00C468C3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636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756" w:type="dxa"/>
            <w:vAlign w:val="center"/>
          </w:tcPr>
          <w:p w:rsidR="002A36D7" w:rsidRPr="002A36D7" w:rsidRDefault="002A36D7" w:rsidP="00C468C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3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2A36D7" w:rsidRPr="002A36D7" w:rsidRDefault="00C468C3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0,923</w:t>
            </w:r>
          </w:p>
        </w:tc>
        <w:tc>
          <w:tcPr>
            <w:tcW w:w="619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904" w:type="dxa"/>
            <w:vAlign w:val="center"/>
          </w:tcPr>
          <w:p w:rsidR="002A36D7" w:rsidRPr="002A36D7" w:rsidRDefault="002A36D7" w:rsidP="00C468C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36D7" w:rsidRPr="002A36D7" w:rsidTr="00C468C3">
        <w:tc>
          <w:tcPr>
            <w:tcW w:w="336" w:type="dxa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6" w:type="dxa"/>
            <w:gridSpan w:val="2"/>
            <w:vAlign w:val="center"/>
          </w:tcPr>
          <w:p w:rsidR="00D52493" w:rsidRDefault="002A36D7" w:rsidP="00D5249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36D7">
              <w:rPr>
                <w:rFonts w:ascii="Times New Roman" w:eastAsia="TimesNewRoman" w:hAnsi="Times New Roman" w:cs="Times New Roman"/>
                <w:sz w:val="24"/>
                <w:szCs w:val="24"/>
              </w:rPr>
              <w:t>Тупиковая</w:t>
            </w:r>
            <w:proofErr w:type="gramEnd"/>
            <w:r w:rsidRPr="002A36D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и на отпайках системы</w:t>
            </w:r>
            <w:r>
              <w:rPr>
                <w:rFonts w:ascii="TimesNewRoman" w:eastAsia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2*</w:t>
            </w:r>
            <w:r w:rsidRPr="002A36D7">
              <w:rPr>
                <w:rFonts w:ascii="Times New Roman" w:eastAsia="TimesNewRoman" w:hAnsi="Times New Roman" w:cs="Times New Roman"/>
                <w:sz w:val="24"/>
                <w:szCs w:val="24"/>
              </w:rPr>
              <w:t>25кВ</w:t>
            </w:r>
            <w:r w:rsidR="00D524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2493" w:rsidRDefault="00D52493" w:rsidP="00D5249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первичным напряжением 110 кВ</w:t>
            </w:r>
          </w:p>
          <w:p w:rsidR="002A36D7" w:rsidRPr="002A36D7" w:rsidRDefault="002A36D7" w:rsidP="00D5249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lastRenderedPageBreak/>
              <w:t>напряжением 35кВ</w:t>
            </w:r>
          </w:p>
        </w:tc>
        <w:tc>
          <w:tcPr>
            <w:tcW w:w="773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A36D7" w:rsidRPr="00477177" w:rsidRDefault="002A36D7" w:rsidP="0047717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  <w:r w:rsidR="00477177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070" w:type="dxa"/>
            <w:gridSpan w:val="2"/>
            <w:vAlign w:val="center"/>
          </w:tcPr>
          <w:p w:rsid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68C3" w:rsidRDefault="00C468C3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68C3" w:rsidRDefault="00C468C3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68C3" w:rsidRDefault="00C468C3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68C3" w:rsidRPr="002A36D7" w:rsidRDefault="00C468C3" w:rsidP="00C468C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54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636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756" w:type="dxa"/>
            <w:vAlign w:val="center"/>
          </w:tcPr>
          <w:p w:rsidR="002A36D7" w:rsidRPr="002A36D7" w:rsidRDefault="002A36D7" w:rsidP="00C468C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3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2A36D7" w:rsidRPr="002A36D7" w:rsidRDefault="00C468C3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0,923</w:t>
            </w:r>
          </w:p>
        </w:tc>
        <w:tc>
          <w:tcPr>
            <w:tcW w:w="619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904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36D7" w:rsidRPr="002A36D7" w:rsidTr="00C468C3">
        <w:tc>
          <w:tcPr>
            <w:tcW w:w="336" w:type="dxa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6" w:type="dxa"/>
            <w:gridSpan w:val="2"/>
          </w:tcPr>
          <w:p w:rsidR="002A36D7" w:rsidRPr="00C468C3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468C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773" w:type="dxa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2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A36D7" w:rsidRPr="002A36D7" w:rsidRDefault="00E03AC1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C468C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0" w:type="dxa"/>
            <w:gridSpan w:val="2"/>
            <w:vAlign w:val="center"/>
          </w:tcPr>
          <w:p w:rsidR="002A36D7" w:rsidRPr="002A36D7" w:rsidRDefault="00C468C3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vAlign w:val="center"/>
          </w:tcPr>
          <w:p w:rsidR="002A36D7" w:rsidRPr="002A36D7" w:rsidRDefault="00E03AC1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C468C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36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dxa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36D7" w:rsidRPr="002A36D7" w:rsidTr="00D52493">
        <w:tc>
          <w:tcPr>
            <w:tcW w:w="14403" w:type="dxa"/>
            <w:gridSpan w:val="19"/>
          </w:tcPr>
          <w:p w:rsidR="002A36D7" w:rsidRPr="00C468C3" w:rsidRDefault="002A36D7" w:rsidP="002A36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8C3">
              <w:rPr>
                <w:rFonts w:ascii="Times New Roman" w:hAnsi="Times New Roman"/>
                <w:sz w:val="24"/>
                <w:szCs w:val="24"/>
              </w:rPr>
              <w:t>Контактная сеть</w:t>
            </w:r>
          </w:p>
        </w:tc>
      </w:tr>
      <w:tr w:rsidR="00E84682" w:rsidRPr="002A36D7" w:rsidTr="00E84682">
        <w:tc>
          <w:tcPr>
            <w:tcW w:w="336" w:type="dxa"/>
          </w:tcPr>
          <w:p w:rsidR="00E84682" w:rsidRPr="002A36D7" w:rsidRDefault="00E84682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  <w:gridSpan w:val="2"/>
          </w:tcPr>
          <w:p w:rsidR="00E84682" w:rsidRPr="002A36D7" w:rsidRDefault="00E84682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Двухпутный,  главные пути перегона и станции (эксплуатационная длина)</w:t>
            </w:r>
          </w:p>
        </w:tc>
        <w:tc>
          <w:tcPr>
            <w:tcW w:w="773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2" w:type="dxa"/>
            <w:gridSpan w:val="3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393" w:type="dxa"/>
            <w:gridSpan w:val="2"/>
            <w:vAlign w:val="center"/>
          </w:tcPr>
          <w:p w:rsidR="00E84682" w:rsidRPr="00477177" w:rsidRDefault="0047717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1390</w:t>
            </w:r>
          </w:p>
        </w:tc>
        <w:tc>
          <w:tcPr>
            <w:tcW w:w="1014" w:type="dxa"/>
            <w:vAlign w:val="center"/>
          </w:tcPr>
          <w:p w:rsidR="00E84682" w:rsidRPr="002A36D7" w:rsidRDefault="009D40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54" w:type="dxa"/>
            <w:vAlign w:val="center"/>
          </w:tcPr>
          <w:p w:rsidR="00E84682" w:rsidRPr="00477177" w:rsidRDefault="0047717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792.3</w:t>
            </w:r>
          </w:p>
        </w:tc>
        <w:tc>
          <w:tcPr>
            <w:tcW w:w="636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756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3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0,923</w:t>
            </w:r>
          </w:p>
        </w:tc>
        <w:tc>
          <w:tcPr>
            <w:tcW w:w="619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904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682" w:rsidRPr="002A36D7" w:rsidTr="00E84682">
        <w:tc>
          <w:tcPr>
            <w:tcW w:w="336" w:type="dxa"/>
          </w:tcPr>
          <w:p w:rsidR="00E84682" w:rsidRPr="002A36D7" w:rsidRDefault="00E84682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6" w:type="dxa"/>
            <w:gridSpan w:val="2"/>
          </w:tcPr>
          <w:p w:rsidR="00E84682" w:rsidRPr="002A36D7" w:rsidRDefault="00E84682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Третий и четвертый главные пути перегона и станции (эксплуатационная длина)</w:t>
            </w:r>
          </w:p>
        </w:tc>
        <w:tc>
          <w:tcPr>
            <w:tcW w:w="773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2" w:type="dxa"/>
            <w:gridSpan w:val="3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393" w:type="dxa"/>
            <w:gridSpan w:val="2"/>
            <w:vAlign w:val="center"/>
          </w:tcPr>
          <w:p w:rsidR="00E84682" w:rsidRPr="00477177" w:rsidRDefault="0047717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014" w:type="dxa"/>
            <w:vAlign w:val="center"/>
          </w:tcPr>
          <w:p w:rsidR="00E84682" w:rsidRPr="002A36D7" w:rsidRDefault="009D40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62,45</w:t>
            </w:r>
          </w:p>
        </w:tc>
        <w:tc>
          <w:tcPr>
            <w:tcW w:w="954" w:type="dxa"/>
            <w:vAlign w:val="center"/>
          </w:tcPr>
          <w:p w:rsidR="00E84682" w:rsidRPr="00477177" w:rsidRDefault="0047717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380.95</w:t>
            </w:r>
          </w:p>
        </w:tc>
        <w:tc>
          <w:tcPr>
            <w:tcW w:w="636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756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3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0,923</w:t>
            </w:r>
          </w:p>
        </w:tc>
        <w:tc>
          <w:tcPr>
            <w:tcW w:w="619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904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682" w:rsidRPr="002A36D7" w:rsidTr="00E84682">
        <w:tc>
          <w:tcPr>
            <w:tcW w:w="336" w:type="dxa"/>
          </w:tcPr>
          <w:p w:rsidR="00E84682" w:rsidRPr="002A36D7" w:rsidRDefault="00E84682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66" w:type="dxa"/>
            <w:gridSpan w:val="2"/>
          </w:tcPr>
          <w:p w:rsidR="00E84682" w:rsidRPr="002A36D7" w:rsidRDefault="00E84682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Боковые пути станции (развернутая длина)</w:t>
            </w:r>
          </w:p>
        </w:tc>
        <w:tc>
          <w:tcPr>
            <w:tcW w:w="773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2" w:type="dxa"/>
            <w:gridSpan w:val="3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393" w:type="dxa"/>
            <w:gridSpan w:val="2"/>
            <w:vAlign w:val="center"/>
          </w:tcPr>
          <w:p w:rsidR="00E84682" w:rsidRPr="00477177" w:rsidRDefault="0047717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014" w:type="dxa"/>
            <w:vAlign w:val="center"/>
          </w:tcPr>
          <w:p w:rsidR="00E84682" w:rsidRPr="00AB5333" w:rsidRDefault="00AB5333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3.34</w:t>
            </w:r>
          </w:p>
        </w:tc>
        <w:tc>
          <w:tcPr>
            <w:tcW w:w="954" w:type="dxa"/>
            <w:vAlign w:val="center"/>
          </w:tcPr>
          <w:p w:rsidR="00E84682" w:rsidRPr="00477177" w:rsidRDefault="0047717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13.36</w:t>
            </w:r>
          </w:p>
        </w:tc>
        <w:tc>
          <w:tcPr>
            <w:tcW w:w="636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756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3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0,923</w:t>
            </w:r>
          </w:p>
        </w:tc>
        <w:tc>
          <w:tcPr>
            <w:tcW w:w="619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904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682" w:rsidRPr="002A36D7" w:rsidTr="00E84682">
        <w:tc>
          <w:tcPr>
            <w:tcW w:w="336" w:type="dxa"/>
          </w:tcPr>
          <w:p w:rsidR="00E84682" w:rsidRPr="002A36D7" w:rsidRDefault="00E84682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66" w:type="dxa"/>
            <w:gridSpan w:val="2"/>
          </w:tcPr>
          <w:p w:rsidR="00E84682" w:rsidRPr="002A36D7" w:rsidRDefault="00E84682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Боковые пути станции более 4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(развернутая длина)</w:t>
            </w:r>
          </w:p>
        </w:tc>
        <w:tc>
          <w:tcPr>
            <w:tcW w:w="773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2" w:type="dxa"/>
            <w:gridSpan w:val="3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393" w:type="dxa"/>
            <w:gridSpan w:val="2"/>
            <w:vAlign w:val="center"/>
          </w:tcPr>
          <w:p w:rsidR="00E84682" w:rsidRPr="00477177" w:rsidRDefault="0047717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014" w:type="dxa"/>
            <w:vAlign w:val="center"/>
          </w:tcPr>
          <w:p w:rsidR="00E84682" w:rsidRPr="00AB5333" w:rsidRDefault="00AB5333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5.69</w:t>
            </w:r>
          </w:p>
        </w:tc>
        <w:tc>
          <w:tcPr>
            <w:tcW w:w="954" w:type="dxa"/>
            <w:vAlign w:val="center"/>
          </w:tcPr>
          <w:p w:rsidR="00E84682" w:rsidRPr="00477177" w:rsidRDefault="0047717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22.76</w:t>
            </w:r>
          </w:p>
        </w:tc>
        <w:tc>
          <w:tcPr>
            <w:tcW w:w="636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756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3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0,923</w:t>
            </w:r>
          </w:p>
        </w:tc>
        <w:tc>
          <w:tcPr>
            <w:tcW w:w="619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904" w:type="dxa"/>
            <w:vAlign w:val="center"/>
          </w:tcPr>
          <w:p w:rsidR="00E84682" w:rsidRPr="002A36D7" w:rsidRDefault="00E84682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36D7" w:rsidRPr="002A36D7" w:rsidTr="00E84682">
        <w:tc>
          <w:tcPr>
            <w:tcW w:w="336" w:type="dxa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6" w:type="dxa"/>
            <w:gridSpan w:val="2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36D7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73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2A36D7" w:rsidRPr="00AB5333" w:rsidRDefault="00AB5333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128.48</w:t>
            </w:r>
          </w:p>
        </w:tc>
        <w:tc>
          <w:tcPr>
            <w:tcW w:w="954" w:type="dxa"/>
            <w:vAlign w:val="center"/>
          </w:tcPr>
          <w:p w:rsidR="002A36D7" w:rsidRPr="00477177" w:rsidRDefault="0047717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1209.4</w:t>
            </w:r>
          </w:p>
        </w:tc>
        <w:tc>
          <w:tcPr>
            <w:tcW w:w="636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36D7" w:rsidRPr="002A36D7" w:rsidTr="00D52493">
        <w:trPr>
          <w:trHeight w:val="1099"/>
        </w:trPr>
        <w:tc>
          <w:tcPr>
            <w:tcW w:w="336" w:type="dxa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7" w:type="dxa"/>
            <w:gridSpan w:val="18"/>
          </w:tcPr>
          <w:p w:rsidR="002A36D7" w:rsidRPr="00477177" w:rsidRDefault="002A36D7" w:rsidP="0047717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177">
              <w:rPr>
                <w:rFonts w:ascii="Times New Roman" w:hAnsi="Times New Roman"/>
                <w:sz w:val="24"/>
                <w:szCs w:val="24"/>
              </w:rPr>
              <w:t>Устройства и линии электроснабжения электротяги.</w:t>
            </w:r>
          </w:p>
          <w:p w:rsidR="002A36D7" w:rsidRPr="002A36D7" w:rsidRDefault="002A36D7" w:rsidP="004771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177">
              <w:rPr>
                <w:rFonts w:ascii="Times New Roman" w:hAnsi="Times New Roman"/>
                <w:sz w:val="24"/>
                <w:szCs w:val="24"/>
              </w:rPr>
              <w:t>Воздушные линии на опорах контактной сети.</w:t>
            </w:r>
          </w:p>
        </w:tc>
      </w:tr>
      <w:tr w:rsidR="000331E8" w:rsidRPr="002A36D7" w:rsidTr="00D52493">
        <w:tc>
          <w:tcPr>
            <w:tcW w:w="336" w:type="dxa"/>
          </w:tcPr>
          <w:p w:rsidR="000331E8" w:rsidRPr="002A36D7" w:rsidRDefault="000331E8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3" w:type="dxa"/>
          </w:tcPr>
          <w:p w:rsidR="000331E8" w:rsidRPr="000331E8" w:rsidRDefault="000331E8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Дополнительный провод 27,5 кВ (при системе питания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25 кВ)</w:t>
            </w:r>
          </w:p>
        </w:tc>
        <w:tc>
          <w:tcPr>
            <w:tcW w:w="906" w:type="dxa"/>
            <w:gridSpan w:val="2"/>
            <w:vAlign w:val="center"/>
          </w:tcPr>
          <w:p w:rsidR="000331E8" w:rsidRPr="002A36D7" w:rsidRDefault="000331E8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2" w:type="dxa"/>
            <w:gridSpan w:val="3"/>
            <w:vAlign w:val="center"/>
          </w:tcPr>
          <w:p w:rsidR="000331E8" w:rsidRPr="002A36D7" w:rsidRDefault="000331E8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393" w:type="dxa"/>
            <w:gridSpan w:val="2"/>
            <w:vAlign w:val="center"/>
          </w:tcPr>
          <w:p w:rsidR="000331E8" w:rsidRPr="002A36D7" w:rsidRDefault="000331E8" w:rsidP="000331E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  <w:vAlign w:val="center"/>
          </w:tcPr>
          <w:p w:rsidR="000331E8" w:rsidRPr="002A36D7" w:rsidRDefault="00275696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65,35</w:t>
            </w:r>
          </w:p>
        </w:tc>
        <w:tc>
          <w:tcPr>
            <w:tcW w:w="954" w:type="dxa"/>
            <w:vAlign w:val="center"/>
          </w:tcPr>
          <w:p w:rsidR="000331E8" w:rsidRPr="002A36D7" w:rsidRDefault="00275696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55,54</w:t>
            </w:r>
          </w:p>
        </w:tc>
        <w:tc>
          <w:tcPr>
            <w:tcW w:w="636" w:type="dxa"/>
            <w:vAlign w:val="center"/>
          </w:tcPr>
          <w:p w:rsidR="000331E8" w:rsidRPr="002A36D7" w:rsidRDefault="000331E8" w:rsidP="009A0B8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756" w:type="dxa"/>
            <w:vAlign w:val="center"/>
          </w:tcPr>
          <w:p w:rsidR="000331E8" w:rsidRPr="002A36D7" w:rsidRDefault="000331E8" w:rsidP="009A0B8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5" w:type="dxa"/>
            <w:vAlign w:val="center"/>
          </w:tcPr>
          <w:p w:rsidR="000331E8" w:rsidRPr="002A36D7" w:rsidRDefault="000331E8" w:rsidP="009A0B8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3" w:type="dxa"/>
            <w:vAlign w:val="center"/>
          </w:tcPr>
          <w:p w:rsidR="000331E8" w:rsidRPr="002A36D7" w:rsidRDefault="000331E8" w:rsidP="009A0B8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:rsidR="000331E8" w:rsidRPr="002A36D7" w:rsidRDefault="000331E8" w:rsidP="009A0B8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vAlign w:val="center"/>
          </w:tcPr>
          <w:p w:rsidR="000331E8" w:rsidRPr="002A36D7" w:rsidRDefault="000331E8" w:rsidP="009A0B8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0,923</w:t>
            </w:r>
          </w:p>
        </w:tc>
        <w:tc>
          <w:tcPr>
            <w:tcW w:w="619" w:type="dxa"/>
            <w:vAlign w:val="center"/>
          </w:tcPr>
          <w:p w:rsidR="000331E8" w:rsidRPr="002A36D7" w:rsidRDefault="000331E8" w:rsidP="009A0B8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904" w:type="dxa"/>
            <w:vAlign w:val="center"/>
          </w:tcPr>
          <w:p w:rsidR="000331E8" w:rsidRPr="002A36D7" w:rsidRDefault="000331E8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493" w:rsidRPr="002A36D7" w:rsidTr="00D52493">
        <w:tc>
          <w:tcPr>
            <w:tcW w:w="336" w:type="dxa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36D7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06" w:type="dxa"/>
            <w:gridSpan w:val="2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2A36D7" w:rsidRPr="002A36D7" w:rsidRDefault="00275696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65,35</w:t>
            </w:r>
          </w:p>
        </w:tc>
        <w:tc>
          <w:tcPr>
            <w:tcW w:w="954" w:type="dxa"/>
            <w:vAlign w:val="center"/>
          </w:tcPr>
          <w:p w:rsidR="002A36D7" w:rsidRPr="002A36D7" w:rsidRDefault="00275696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55,54</w:t>
            </w:r>
          </w:p>
        </w:tc>
        <w:tc>
          <w:tcPr>
            <w:tcW w:w="636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493" w:rsidRPr="002A36D7" w:rsidTr="00D52493">
        <w:tc>
          <w:tcPr>
            <w:tcW w:w="336" w:type="dxa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A36D7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906" w:type="dxa"/>
            <w:gridSpan w:val="2"/>
          </w:tcPr>
          <w:p w:rsidR="002A36D7" w:rsidRPr="002A36D7" w:rsidRDefault="002A36D7" w:rsidP="001A671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4" w:type="dxa"/>
            <w:vAlign w:val="center"/>
          </w:tcPr>
          <w:p w:rsidR="002A36D7" w:rsidRPr="002A36D7" w:rsidRDefault="002A36D7" w:rsidP="001A671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36D7" w:rsidRPr="009170F6" w:rsidRDefault="002A36D7" w:rsidP="002A36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DA5" w:rsidRDefault="00CF3DA5"/>
    <w:sectPr w:rsidR="00CF3DA5" w:rsidSect="003B531B">
      <w:pgSz w:w="16838" w:h="11906" w:orient="landscape"/>
      <w:pgMar w:top="567" w:right="1134" w:bottom="170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36D7"/>
    <w:rsid w:val="000331E8"/>
    <w:rsid w:val="00275696"/>
    <w:rsid w:val="002A36D7"/>
    <w:rsid w:val="00477177"/>
    <w:rsid w:val="00584460"/>
    <w:rsid w:val="009D40D7"/>
    <w:rsid w:val="00AB5333"/>
    <w:rsid w:val="00C468C3"/>
    <w:rsid w:val="00CF3DA5"/>
    <w:rsid w:val="00D52493"/>
    <w:rsid w:val="00E03AC1"/>
    <w:rsid w:val="00E84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6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2011-05-02T13:04:00Z</dcterms:created>
  <dcterms:modified xsi:type="dcterms:W3CDTF">2011-05-02T15:28:00Z</dcterms:modified>
</cp:coreProperties>
</file>